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C1" w:rsidRPr="00E069C1" w:rsidRDefault="00E069C1" w:rsidP="00E069C1">
      <w:pPr>
        <w:keepNext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kern w:val="28"/>
          <w:sz w:val="7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kern w:val="28"/>
          <w:sz w:val="72"/>
          <w:szCs w:val="20"/>
          <w:lang w:eastAsia="cs-CZ"/>
        </w:rPr>
        <w:t>Seznam příloh</w:t>
      </w:r>
    </w:p>
    <w:p w:rsidR="00E069C1" w:rsidRPr="00E069C1" w:rsidRDefault="00E069C1" w:rsidP="00E069C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6804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069C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Sklad záložních elektrocentrál v části ATS 44,</w:t>
      </w:r>
    </w:p>
    <w:p w:rsidR="00E069C1" w:rsidRPr="00E069C1" w:rsidRDefault="00E069C1" w:rsidP="00E069C1">
      <w:pPr>
        <w:tabs>
          <w:tab w:val="left" w:pos="6804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069C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ul. I. P. Pavlova, č. p. 3323, Frýdek-Místek</w:t>
      </w: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069C1" w:rsidRPr="00E069C1" w:rsidRDefault="00E069C1" w:rsidP="00E069C1">
      <w:pPr>
        <w:keepNext/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outlineLvl w:val="7"/>
        <w:rPr>
          <w:rFonts w:ascii="Tahoma" w:eastAsia="Times New Roman" w:hAnsi="Tahoma" w:cs="Tahoma"/>
          <w:b/>
          <w:iCs/>
          <w:sz w:val="32"/>
          <w:szCs w:val="32"/>
          <w:lang w:eastAsia="cs-CZ"/>
        </w:rPr>
      </w:pPr>
      <w:r w:rsidRPr="00E069C1">
        <w:rPr>
          <w:rFonts w:ascii="Tahoma" w:eastAsia="Times New Roman" w:hAnsi="Tahoma" w:cs="Tahoma"/>
          <w:b/>
          <w:iCs/>
          <w:sz w:val="32"/>
          <w:szCs w:val="32"/>
          <w:lang w:eastAsia="cs-CZ"/>
        </w:rPr>
        <w:t>Průvodní zpráva</w:t>
      </w: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numPr>
          <w:ilvl w:val="0"/>
          <w:numId w:val="1"/>
        </w:num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>Souhrnná technická zpráva</w:t>
      </w:r>
    </w:p>
    <w:p w:rsidR="00E069C1" w:rsidRPr="00E069C1" w:rsidRDefault="00E069C1" w:rsidP="00E069C1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>Situační výkresy</w:t>
      </w:r>
    </w:p>
    <w:p w:rsidR="00E069C1" w:rsidRPr="00E069C1" w:rsidRDefault="00E069C1" w:rsidP="00E069C1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>Dokumentace objektu</w:t>
      </w:r>
    </w:p>
    <w:p w:rsidR="00E069C1" w:rsidRPr="00E069C1" w:rsidRDefault="00E069C1" w:rsidP="00E069C1">
      <w:pPr>
        <w:tabs>
          <w:tab w:val="left" w:pos="1701"/>
        </w:tabs>
        <w:spacing w:after="0" w:line="240" w:lineRule="auto"/>
        <w:ind w:left="855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>D.1.1</w:t>
      </w:r>
      <w:proofErr w:type="gramEnd"/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Architektonicko-stavební řešení</w:t>
      </w:r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>D.1.2</w:t>
      </w:r>
      <w:proofErr w:type="gramEnd"/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Požárně bezpečnostní řešení</w:t>
      </w:r>
      <w:r w:rsidRPr="00E069C1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E069C1" w:rsidRPr="00E069C1" w:rsidRDefault="00E069C1" w:rsidP="00E069C1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1701"/>
        </w:tabs>
        <w:spacing w:after="0" w:line="240" w:lineRule="auto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numPr>
          <w:ilvl w:val="0"/>
          <w:numId w:val="1"/>
        </w:numPr>
        <w:tabs>
          <w:tab w:val="clear" w:pos="855"/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>Dokladová část</w:t>
      </w:r>
    </w:p>
    <w:p w:rsidR="00E069C1" w:rsidRPr="00E069C1" w:rsidRDefault="00E069C1" w:rsidP="00E069C1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</w:p>
    <w:p w:rsidR="00E069C1" w:rsidRPr="00E069C1" w:rsidRDefault="00E069C1" w:rsidP="00E069C1">
      <w:pPr>
        <w:tabs>
          <w:tab w:val="left" w:pos="851"/>
          <w:tab w:val="left" w:pos="1701"/>
        </w:tabs>
        <w:spacing w:after="0" w:line="240" w:lineRule="auto"/>
        <w:jc w:val="both"/>
        <w:rPr>
          <w:rFonts w:ascii="Tahoma" w:eastAsia="Times New Roman" w:hAnsi="Tahoma" w:cs="Tahoma"/>
          <w:b/>
          <w:sz w:val="32"/>
          <w:szCs w:val="20"/>
          <w:lang w:eastAsia="cs-CZ"/>
        </w:rPr>
      </w:pP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>F.</w:t>
      </w:r>
      <w:r w:rsidRPr="00E069C1">
        <w:rPr>
          <w:rFonts w:ascii="Tahoma" w:eastAsia="Times New Roman" w:hAnsi="Tahoma" w:cs="Tahoma"/>
          <w:b/>
          <w:sz w:val="32"/>
          <w:szCs w:val="20"/>
          <w:lang w:eastAsia="cs-CZ"/>
        </w:rPr>
        <w:tab/>
        <w:t>Soupis prací, dodávek a služeb</w:t>
      </w:r>
    </w:p>
    <w:p w:rsidR="00FB27D4" w:rsidRDefault="00FB27D4">
      <w:bookmarkStart w:id="0" w:name="_GoBack"/>
      <w:bookmarkEnd w:id="0"/>
    </w:p>
    <w:sectPr w:rsidR="00FB2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C1"/>
    <w:rsid w:val="00E069C1"/>
    <w:rsid w:val="00FB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A1319-D1AE-46DB-9575-8D905889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2021-03-01T06:59:00Z</dcterms:created>
  <dcterms:modified xsi:type="dcterms:W3CDTF">2021-03-01T07:00:00Z</dcterms:modified>
</cp:coreProperties>
</file>